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DF7F47" wp14:editId="34229A44">
            <wp:simplePos x="0" y="0"/>
            <wp:positionH relativeFrom="column">
              <wp:posOffset>-508635</wp:posOffset>
            </wp:positionH>
            <wp:positionV relativeFrom="paragraph">
              <wp:posOffset>-318135</wp:posOffset>
            </wp:positionV>
            <wp:extent cx="6705600" cy="8018501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8018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bookmarkStart w:id="0" w:name="_GoBack"/>
      <w:bookmarkEnd w:id="0"/>
    </w:p>
    <w:p w:rsidR="00DB0FBA" w:rsidRDefault="00DB0FBA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49034E" w:rsidRPr="0049034E" w:rsidRDefault="0049034E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49034E">
        <w:rPr>
          <w:rFonts w:ascii="Times New Roman" w:eastAsia="Calibri" w:hAnsi="Times New Roman" w:cs="Times New Roman"/>
          <w:b/>
          <w:color w:val="0D0D0D"/>
          <w:sz w:val="28"/>
          <w:szCs w:val="28"/>
        </w:rPr>
        <w:lastRenderedPageBreak/>
        <w:t>Пояснительная записка к учебному плану</w:t>
      </w:r>
    </w:p>
    <w:p w:rsidR="0049034E" w:rsidRPr="0049034E" w:rsidRDefault="0049034E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49034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организованной образовательной деятельности</w:t>
      </w:r>
    </w:p>
    <w:p w:rsidR="0049034E" w:rsidRPr="0049034E" w:rsidRDefault="0049034E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49034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муниципального бюджетного дошкольного </w:t>
      </w:r>
    </w:p>
    <w:p w:rsidR="0049034E" w:rsidRPr="0049034E" w:rsidRDefault="0049034E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49034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образовательного учреждения «Детский сад № 29»  </w:t>
      </w:r>
    </w:p>
    <w:p w:rsidR="0049034E" w:rsidRPr="0049034E" w:rsidRDefault="0049034E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49034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Предгорного муниципального округа  Ставропольского края </w:t>
      </w:r>
    </w:p>
    <w:p w:rsidR="0049034E" w:rsidRPr="0049034E" w:rsidRDefault="0049034E" w:rsidP="00490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49034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на 2023-2024 учебный год.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Учебный план – документ, который определяет перечень, трудоемкость, последовательность и распределение по периодам видов образовательной деятельности. Учебный план совместной образовательной деятельности муниципального бюджетного дошкольного образовательного учреждения «Детский сад №29» Предгорного муниципального округа Ставропольского края (далее МБДОУ № 29) на 2023-2024 учебный год разработан в соответствии:   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</w:p>
    <w:p w:rsidR="0049034E" w:rsidRPr="0049034E" w:rsidRDefault="0049034E" w:rsidP="0049034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Конституцией РФ ст. 43.72;</w:t>
      </w:r>
    </w:p>
    <w:p w:rsidR="0049034E" w:rsidRPr="0049034E" w:rsidRDefault="0049034E" w:rsidP="0049034E">
      <w:pPr>
        <w:numPr>
          <w:ilvl w:val="0"/>
          <w:numId w:val="1"/>
        </w:numPr>
        <w:spacing w:after="0"/>
        <w:ind w:right="57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Федеральным законом Российской Федерации «Об образовании в Российской Федерации» от 29. 12. 2012г. № 273;</w:t>
      </w:r>
    </w:p>
    <w:p w:rsidR="0049034E" w:rsidRPr="0049034E" w:rsidRDefault="0049034E" w:rsidP="0049034E">
      <w:pPr>
        <w:numPr>
          <w:ilvl w:val="0"/>
          <w:numId w:val="1"/>
        </w:numPr>
        <w:spacing w:after="0"/>
        <w:ind w:right="57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Приказом Министерства образования и науки России от 17.10.2013 №1155 «Об утверждении федерального государственного образовательного стандарта дошкольного образования»;</w:t>
      </w:r>
    </w:p>
    <w:p w:rsidR="0049034E" w:rsidRPr="0049034E" w:rsidRDefault="0049034E" w:rsidP="0049034E">
      <w:pPr>
        <w:numPr>
          <w:ilvl w:val="0"/>
          <w:numId w:val="1"/>
        </w:numPr>
        <w:spacing w:after="0"/>
        <w:ind w:right="57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Приказом Министерства образования и науки Российской Федерации от 30 августа 2013г. №1014 «Об утверждении Порядка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9034E" w:rsidRPr="0049034E" w:rsidRDefault="0049034E" w:rsidP="0049034E">
      <w:pPr>
        <w:numPr>
          <w:ilvl w:val="0"/>
          <w:numId w:val="1"/>
        </w:numPr>
        <w:spacing w:after="0"/>
        <w:ind w:right="57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</w:r>
    </w:p>
    <w:p w:rsidR="0049034E" w:rsidRPr="0049034E" w:rsidRDefault="0049034E" w:rsidP="0049034E">
      <w:pPr>
        <w:numPr>
          <w:ilvl w:val="0"/>
          <w:numId w:val="1"/>
        </w:numPr>
        <w:spacing w:after="0"/>
        <w:ind w:right="57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№1726-р;</w:t>
      </w:r>
    </w:p>
    <w:p w:rsidR="0049034E" w:rsidRPr="0049034E" w:rsidRDefault="0049034E" w:rsidP="0049034E">
      <w:pPr>
        <w:numPr>
          <w:ilvl w:val="0"/>
          <w:numId w:val="1"/>
        </w:numPr>
        <w:spacing w:after="0"/>
        <w:ind w:right="57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Стратегией развития воспитания в российской Федерации на период до 2025 года (утверждена распоряжением Правительства РФ от 29.05.2015 № 996-р);</w:t>
      </w:r>
    </w:p>
    <w:p w:rsidR="0049034E" w:rsidRPr="0049034E" w:rsidRDefault="0049034E" w:rsidP="0049034E">
      <w:pPr>
        <w:numPr>
          <w:ilvl w:val="0"/>
          <w:numId w:val="1"/>
        </w:numPr>
        <w:spacing w:after="0"/>
        <w:ind w:right="57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Государственной программы РФ «Развитие образования» (2018-2025 годы). </w:t>
      </w:r>
      <w:proofErr w:type="gram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Утверждена</w:t>
      </w:r>
      <w:proofErr w:type="gramEnd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постановлением Правительства Российской Федерации от 26.12.2017 № 1642;</w:t>
      </w:r>
    </w:p>
    <w:p w:rsidR="0049034E" w:rsidRPr="0049034E" w:rsidRDefault="0049034E" w:rsidP="0049034E">
      <w:pPr>
        <w:numPr>
          <w:ilvl w:val="0"/>
          <w:numId w:val="1"/>
        </w:numPr>
        <w:spacing w:after="0"/>
        <w:ind w:right="57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Национальным проектом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49034E" w:rsidRPr="0049034E" w:rsidRDefault="0049034E" w:rsidP="0049034E">
      <w:pPr>
        <w:numPr>
          <w:ilvl w:val="0"/>
          <w:numId w:val="1"/>
        </w:numPr>
        <w:spacing w:after="0"/>
        <w:ind w:right="57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Приказом Министерства просвещения России от 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9034E" w:rsidRPr="0049034E" w:rsidRDefault="0049034E" w:rsidP="0049034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proofErr w:type="gramStart"/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lastRenderedPageBreak/>
        <w:t xml:space="preserve">Постановлениями </w:t>
      </w:r>
      <w:r w:rsidRPr="0049034E">
        <w:rPr>
          <w:rFonts w:ascii="Times New Roman" w:eastAsia="Times New Roman" w:hAnsi="Times New Roman" w:cs="Times New Roman"/>
          <w:bCs/>
          <w:color w:val="0D0D0D"/>
          <w:kern w:val="36"/>
          <w:sz w:val="26"/>
          <w:szCs w:val="26"/>
          <w:lang w:eastAsia="ru-RU"/>
        </w:rPr>
        <w:t xml:space="preserve">Главного государственного санитарного врача Российской Федерации от 28.09.2020 № 28 «Об утверждении санитарных правил СП </w:t>
      </w: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shd w:val="clear" w:color="auto" w:fill="FFFFFF"/>
          <w:lang w:eastAsia="ru-RU"/>
        </w:rPr>
        <w:t>2.4.3648–20 «</w:t>
      </w:r>
      <w:r w:rsidRPr="0049034E">
        <w:rPr>
          <w:rFonts w:ascii="Times New Roman" w:eastAsia="Times New Roman" w:hAnsi="Times New Roman" w:cs="Times New Roman"/>
          <w:bCs/>
          <w:color w:val="0D0D0D"/>
          <w:kern w:val="36"/>
          <w:sz w:val="26"/>
          <w:szCs w:val="26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молодежи» (Зарегистрированы 18.12.2020 № 61573) Санитарно-эпидемиологическим правилам СП 3.1/2 4 3598-20 «Санитарно-эпидемиологические требования к устройству, содержанию и организации работы ОО и других объектов социальной инфраструктуры для детей и молодежи в условиях</w:t>
      </w:r>
      <w:proofErr w:type="gramEnd"/>
      <w:r w:rsidRPr="0049034E">
        <w:rPr>
          <w:rFonts w:ascii="Times New Roman" w:eastAsia="Times New Roman" w:hAnsi="Times New Roman" w:cs="Times New Roman"/>
          <w:bCs/>
          <w:color w:val="0D0D0D"/>
          <w:kern w:val="36"/>
          <w:sz w:val="26"/>
          <w:szCs w:val="26"/>
          <w:lang w:eastAsia="ru-RU"/>
        </w:rPr>
        <w:t xml:space="preserve"> распространения </w:t>
      </w:r>
      <w:proofErr w:type="spellStart"/>
      <w:r w:rsidRPr="0049034E">
        <w:rPr>
          <w:rFonts w:ascii="Times New Roman" w:eastAsia="Times New Roman" w:hAnsi="Times New Roman" w:cs="Times New Roman"/>
          <w:bCs/>
          <w:color w:val="0D0D0D"/>
          <w:kern w:val="36"/>
          <w:sz w:val="26"/>
          <w:szCs w:val="26"/>
          <w:lang w:eastAsia="ru-RU"/>
        </w:rPr>
        <w:t>коронавирусной</w:t>
      </w:r>
      <w:proofErr w:type="spellEnd"/>
      <w:r w:rsidRPr="0049034E">
        <w:rPr>
          <w:rFonts w:ascii="Times New Roman" w:eastAsia="Times New Roman" w:hAnsi="Times New Roman" w:cs="Times New Roman"/>
          <w:bCs/>
          <w:color w:val="0D0D0D"/>
          <w:kern w:val="36"/>
          <w:sz w:val="26"/>
          <w:szCs w:val="26"/>
          <w:lang w:eastAsia="ru-RU"/>
        </w:rPr>
        <w:t xml:space="preserve"> инфекции (</w:t>
      </w:r>
      <w:r w:rsidRPr="0049034E">
        <w:rPr>
          <w:rFonts w:ascii="Times New Roman" w:eastAsia="Times New Roman" w:hAnsi="Times New Roman" w:cs="Times New Roman"/>
          <w:bCs/>
          <w:color w:val="0D0D0D"/>
          <w:kern w:val="36"/>
          <w:sz w:val="26"/>
          <w:szCs w:val="26"/>
          <w:lang w:val="en-US" w:eastAsia="ru-RU"/>
        </w:rPr>
        <w:t>COVID</w:t>
      </w:r>
      <w:r w:rsidRPr="0049034E">
        <w:rPr>
          <w:rFonts w:ascii="Times New Roman" w:eastAsia="Times New Roman" w:hAnsi="Times New Roman" w:cs="Times New Roman"/>
          <w:bCs/>
          <w:color w:val="0D0D0D"/>
          <w:kern w:val="36"/>
          <w:sz w:val="26"/>
          <w:szCs w:val="26"/>
          <w:lang w:eastAsia="ru-RU"/>
        </w:rPr>
        <w:t>-19)»;</w:t>
      </w:r>
    </w:p>
    <w:p w:rsidR="0049034E" w:rsidRPr="0049034E" w:rsidRDefault="0049034E" w:rsidP="0049034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49034E">
        <w:rPr>
          <w:rFonts w:ascii="Times New Roman" w:eastAsia="Times New Roman" w:hAnsi="Times New Roman" w:cs="Times New Roman"/>
          <w:bCs/>
          <w:color w:val="0D0D0D"/>
          <w:sz w:val="26"/>
          <w:szCs w:val="26"/>
          <w:shd w:val="clear" w:color="auto" w:fill="FFFFFF"/>
          <w:lang w:eastAsia="ru-RU"/>
        </w:rPr>
        <w:t>Письмами</w:t>
      </w: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shd w:val="clear" w:color="auto" w:fill="FFFFFF"/>
          <w:lang w:eastAsia="ru-RU"/>
        </w:rPr>
        <w:t> </w:t>
      </w:r>
      <w:r w:rsidRPr="0049034E">
        <w:rPr>
          <w:rFonts w:ascii="Times New Roman" w:eastAsia="Times New Roman" w:hAnsi="Times New Roman" w:cs="Times New Roman"/>
          <w:bCs/>
          <w:color w:val="0D0D0D"/>
          <w:sz w:val="26"/>
          <w:szCs w:val="26"/>
          <w:shd w:val="clear" w:color="auto" w:fill="FFFFFF"/>
          <w:lang w:eastAsia="ru-RU"/>
        </w:rPr>
        <w:t>Министерства</w:t>
      </w: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shd w:val="clear" w:color="auto" w:fill="FFFFFF"/>
          <w:lang w:eastAsia="ru-RU"/>
        </w:rPr>
        <w:t> образования и науки </w:t>
      </w:r>
      <w:r w:rsidRPr="0049034E">
        <w:rPr>
          <w:rFonts w:ascii="Times New Roman" w:eastAsia="Times New Roman" w:hAnsi="Times New Roman" w:cs="Times New Roman"/>
          <w:bCs/>
          <w:color w:val="0D0D0D"/>
          <w:sz w:val="26"/>
          <w:szCs w:val="26"/>
          <w:shd w:val="clear" w:color="auto" w:fill="FFFFFF"/>
          <w:lang w:eastAsia="ru-RU"/>
        </w:rPr>
        <w:t>РФ</w:t>
      </w: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shd w:val="clear" w:color="auto" w:fill="FFFFFF"/>
          <w:lang w:eastAsia="ru-RU"/>
        </w:rPr>
        <w:t> </w:t>
      </w:r>
      <w:r w:rsidRPr="0049034E">
        <w:rPr>
          <w:rFonts w:ascii="Times New Roman" w:eastAsia="Times New Roman" w:hAnsi="Times New Roman" w:cs="Times New Roman"/>
          <w:bCs/>
          <w:color w:val="0D0D0D"/>
          <w:sz w:val="26"/>
          <w:szCs w:val="26"/>
          <w:shd w:val="clear" w:color="auto" w:fill="FFFFFF"/>
          <w:lang w:eastAsia="ru-RU"/>
        </w:rPr>
        <w:t>от</w:t>
      </w: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shd w:val="clear" w:color="auto" w:fill="FFFFFF"/>
          <w:lang w:eastAsia="ru-RU"/>
        </w:rPr>
        <w:t> </w:t>
      </w:r>
      <w:r w:rsidRPr="0049034E">
        <w:rPr>
          <w:rFonts w:ascii="Times New Roman" w:eastAsia="Times New Roman" w:hAnsi="Times New Roman" w:cs="Times New Roman"/>
          <w:bCs/>
          <w:color w:val="0D0D0D"/>
          <w:sz w:val="26"/>
          <w:szCs w:val="26"/>
          <w:shd w:val="clear" w:color="auto" w:fill="FFFFFF"/>
          <w:lang w:eastAsia="ru-RU"/>
        </w:rPr>
        <w:t>10</w:t>
      </w: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shd w:val="clear" w:color="auto" w:fill="FFFFFF"/>
          <w:lang w:eastAsia="ru-RU"/>
        </w:rPr>
        <w:t>.01.</w:t>
      </w:r>
      <w:r w:rsidRPr="0049034E">
        <w:rPr>
          <w:rFonts w:ascii="Times New Roman" w:eastAsia="Times New Roman" w:hAnsi="Times New Roman" w:cs="Times New Roman"/>
          <w:bCs/>
          <w:color w:val="0D0D0D"/>
          <w:sz w:val="26"/>
          <w:szCs w:val="26"/>
          <w:shd w:val="clear" w:color="auto" w:fill="FFFFFF"/>
          <w:lang w:eastAsia="ru-RU"/>
        </w:rPr>
        <w:t>2014</w:t>
      </w: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shd w:val="clear" w:color="auto" w:fill="FFFFFF"/>
          <w:lang w:eastAsia="ru-RU"/>
        </w:rPr>
        <w:t> </w:t>
      </w:r>
      <w:r w:rsidRPr="0049034E">
        <w:rPr>
          <w:rFonts w:ascii="Times New Roman" w:eastAsia="Times New Roman" w:hAnsi="Times New Roman" w:cs="Times New Roman"/>
          <w:bCs/>
          <w:color w:val="0D0D0D"/>
          <w:sz w:val="26"/>
          <w:szCs w:val="26"/>
          <w:shd w:val="clear" w:color="auto" w:fill="FFFFFF"/>
          <w:lang w:eastAsia="ru-RU"/>
        </w:rPr>
        <w:t>№</w:t>
      </w: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shd w:val="clear" w:color="auto" w:fill="FFFFFF"/>
          <w:lang w:eastAsia="ru-RU"/>
        </w:rPr>
        <w:t> </w:t>
      </w:r>
      <w:r w:rsidRPr="0049034E">
        <w:rPr>
          <w:rFonts w:ascii="Times New Roman" w:eastAsia="Times New Roman" w:hAnsi="Times New Roman" w:cs="Times New Roman"/>
          <w:bCs/>
          <w:color w:val="0D0D0D"/>
          <w:sz w:val="26"/>
          <w:szCs w:val="26"/>
          <w:shd w:val="clear" w:color="auto" w:fill="FFFFFF"/>
          <w:lang w:eastAsia="ru-RU"/>
        </w:rPr>
        <w:t>08</w:t>
      </w: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shd w:val="clear" w:color="auto" w:fill="FFFFFF"/>
          <w:lang w:eastAsia="ru-RU"/>
        </w:rPr>
        <w:t>-</w:t>
      </w:r>
      <w:r w:rsidRPr="0049034E">
        <w:rPr>
          <w:rFonts w:ascii="Times New Roman" w:eastAsia="Times New Roman" w:hAnsi="Times New Roman" w:cs="Times New Roman"/>
          <w:bCs/>
          <w:color w:val="0D0D0D"/>
          <w:sz w:val="26"/>
          <w:szCs w:val="26"/>
          <w:shd w:val="clear" w:color="auto" w:fill="FFFFFF"/>
          <w:lang w:eastAsia="ru-RU"/>
        </w:rPr>
        <w:t>5</w:t>
      </w: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shd w:val="clear" w:color="auto" w:fill="FFFFFF"/>
          <w:lang w:eastAsia="ru-RU"/>
        </w:rPr>
        <w:t> 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образования.</w:t>
      </w:r>
    </w:p>
    <w:p w:rsidR="0049034E" w:rsidRPr="0049034E" w:rsidRDefault="0049034E" w:rsidP="0049034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Инструктивно-методическим письмом Министерства образования  РФ от 14.03.2000 года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49034E" w:rsidRPr="0049034E" w:rsidRDefault="0049034E" w:rsidP="004903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Указом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49034E" w:rsidRPr="0049034E" w:rsidRDefault="0049034E" w:rsidP="004903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Федеральным законом от 31 июля 2020 г. № 304–ФЗ «О внесении изменений в Федеральный закон «Об образовании в Российской Федерации» по вопросам воспитания обучающихся»</w:t>
      </w:r>
    </w:p>
    <w:p w:rsidR="0049034E" w:rsidRPr="0049034E" w:rsidRDefault="0049034E" w:rsidP="0049034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Уставом МБДОУ № 29 от 28.12.2020 г. № 1417</w:t>
      </w:r>
    </w:p>
    <w:p w:rsidR="0049034E" w:rsidRPr="0049034E" w:rsidRDefault="0049034E" w:rsidP="0049034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Образовательной программой МБДОУ № 29 (ООП </w:t>
      </w:r>
      <w:proofErr w:type="gramStart"/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ДО</w:t>
      </w:r>
      <w:proofErr w:type="gramEnd"/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)</w:t>
      </w:r>
    </w:p>
    <w:p w:rsidR="0049034E" w:rsidRPr="0049034E" w:rsidRDefault="0049034E" w:rsidP="0049034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Федеральной образовательной программой дошкольного образования (Приказ Министерства просвещения Российской Федерации от 25.11.2022г. № 1028(Зарегистрировано в Минюсте России 28.12.2022 № 71847)), с учетом нормативных правовых актов, содержащих обязательные требования к условиям организации дошкольного образования.</w:t>
      </w:r>
    </w:p>
    <w:p w:rsidR="0049034E" w:rsidRPr="0049034E" w:rsidRDefault="0049034E" w:rsidP="0049034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Программой развития МБДОУ № 29 на 2023-2027гг.</w:t>
      </w:r>
    </w:p>
    <w:p w:rsidR="0049034E" w:rsidRPr="0049034E" w:rsidRDefault="0049034E" w:rsidP="0049034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Годовым планом  МБДОУ № 29 на 2023-2024 гг.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Учебный план рассматривается на педагогическом совете и утверждается руководителем дошкольного образовательного учреждения.  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Учебный план соответствует содержанию образовательной программы дошкольного образовательного учреждения и является ее составной частью.   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Основными задачами учебного  плана являются:  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1.Регулирование объема образовательной нагрузки по всем возрастным группам;  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2.Реализация  Федерального государственного образовательного стандарта дошкольного образования.  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Учебный план разработан на основе основной образовательной программы дошкольного образования «От рождения до школы» под ред. </w:t>
      </w:r>
      <w:proofErr w:type="spell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Н.Е.Вераксы</w:t>
      </w:r>
      <w:proofErr w:type="spellEnd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Т.С.Комаровой</w:t>
      </w:r>
      <w:proofErr w:type="spellEnd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М.А.Васильевой</w:t>
      </w:r>
      <w:proofErr w:type="spellEnd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 парциальными  программами: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-«Здоровье» </w:t>
      </w:r>
      <w:proofErr w:type="spell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П.П.Болдурчиди</w:t>
      </w:r>
      <w:proofErr w:type="spellEnd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– Ставрополь: СГПИ.;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lastRenderedPageBreak/>
        <w:t xml:space="preserve">-«Основы безопасности детей дошкольного возраста» </w:t>
      </w:r>
      <w:proofErr w:type="spell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Р.Б.Стеркина</w:t>
      </w:r>
      <w:proofErr w:type="spellEnd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О.Л.Князева</w:t>
      </w:r>
      <w:proofErr w:type="spellEnd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Н.Н.Авдеева</w:t>
      </w:r>
      <w:proofErr w:type="spellEnd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. СПб</w:t>
      </w:r>
      <w:proofErr w:type="gram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.: «</w:t>
      </w:r>
      <w:proofErr w:type="gramEnd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ДЕТСТВО-ПРЕСС», 2009;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-«Примерная региональная программа  образования детей дошкольного возраста» /авторский коллектив  кафедры дошкольного образования ГОУ ДПО СКИПРО: Литвинова Р.М., Чусовитина Т.В., Ильина Т.А., Попова Л.А., </w:t>
      </w:r>
      <w:proofErr w:type="spell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Корнюшина</w:t>
      </w:r>
      <w:proofErr w:type="spellEnd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О.Р./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 Принципами построения учебного плана являются: полнота, целостность, сбалансированность, преемственность, соответствие реальному времени, четкость осознания.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 В 2023-2024 учебном году в МБДОУ №29 будет функционировать 3 группы общеразвивающей направленности. Группы (разновозрастные) укомплектованы в соответствии с возрастными нормами.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 Продолжительность СООД в соответствии с  СанПиН 2.4.3648-20, </w:t>
      </w:r>
      <w:r w:rsidRPr="0049034E">
        <w:rPr>
          <w:rFonts w:ascii="Times New Roman" w:eastAsia="Calibri" w:hAnsi="Times New Roman" w:cs="Times New Roman"/>
          <w:color w:val="0D0D0D"/>
          <w:sz w:val="26"/>
          <w:szCs w:val="26"/>
          <w:shd w:val="clear" w:color="auto" w:fill="FFFFFF"/>
        </w:rPr>
        <w:t>СанПиН 1.2.3685-21</w:t>
      </w: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организациях»: 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в группе раннего возраста (2– 3 года) – не более 10 мин; 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в младшей группе (3 – 4 года) – не более 15 мин;</w:t>
      </w:r>
    </w:p>
    <w:p w:rsidR="0049034E" w:rsidRPr="0049034E" w:rsidRDefault="0049034E" w:rsidP="0049034E">
      <w:pPr>
        <w:tabs>
          <w:tab w:val="left" w:pos="6915"/>
        </w:tabs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в  средней  группе (4 - 5 лет) –  не более 20 мин;</w:t>
      </w: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ab/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в старшей  группе (5-6 лет) – не более 25 мин;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в подготовительной к школе группе (6-7 лет) – не более 30 мин.        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   Максимальный объем образовательной нагрузки в первой половине дня  в группе раннего возраста –20 минут, в младшей группе – 30 минут, в средней группе - 40 минут, в старшей группе – 45 минут, в подготовительной к школе группе – 1 час. 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   В средине ООД проводится </w:t>
      </w:r>
      <w:proofErr w:type="spell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физкультпауза</w:t>
      </w:r>
      <w:proofErr w:type="spellEnd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или физкультминутка (2-3 мин).                 Перерывы между периодами СООД –10 минут.        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   Образовательная деятельность, требующая повышенной познавательной активности и умственного напряжения детей, проводится в первую половину дня. Для профилактики утомления детей она  сочетается  с образовательной деятельностью, направленной на физическое и художественно-эстетическое развитие детей.  Образование осуществляется на русском языке. 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 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  Основная цель учебного плана организованной образовательной деятельности</w:t>
      </w:r>
      <w:r w:rsidRPr="0049034E">
        <w:rPr>
          <w:rFonts w:ascii="Times New Roman" w:eastAsia="Calibri" w:hAnsi="Times New Roman" w:cs="Times New Roman"/>
          <w:b/>
          <w:color w:val="0D0D0D"/>
          <w:sz w:val="26"/>
          <w:szCs w:val="26"/>
        </w:rPr>
        <w:t xml:space="preserve"> –</w:t>
      </w: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регламентировать организованную образовательную деятельность, определить ее направленность, установить виды и формы организации, количество в неделю.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   В структуре учебного плана </w:t>
      </w:r>
      <w:proofErr w:type="gram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выделены</w:t>
      </w:r>
      <w:proofErr w:type="gramEnd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инвариантная (обязательная) и вариативная (модульная) часть. Инвариантная 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В соответствии с требованиями основной общеобразовательной </w:t>
      </w: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lastRenderedPageBreak/>
        <w:t>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В инвариантную часть плана включены пять направлений, обеспечивающие физкультурно-оздоровительное, социально-коммуникативное, речевое, художественно-эстетическое, познавательное развитие. Содержание педагогической работы по освоению детьми образовательных областей «Физическое развитие», «Познавательное развитие», «Речевое развитие», «Социально-коммуникативное развитие», «Художественно-эстетическое развитие» входят в расписание организованной детской деятельности.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    Они реализуются как в обязательной части и части, формируемой участниками образовательного процесса, так и  во всех видах деятельности и отражены в календарном планировании.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     Каждая образовательная область включает в себя следующие структурные единицы:</w:t>
      </w:r>
    </w:p>
    <w:p w:rsidR="0049034E" w:rsidRPr="0049034E" w:rsidRDefault="0049034E" w:rsidP="0049034E">
      <w:pPr>
        <w:spacing w:after="0"/>
        <w:ind w:firstLine="709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1. </w:t>
      </w:r>
      <w:proofErr w:type="gram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Образовательная область «Социально-коммуникативное развитие»:   социализация, 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</w:r>
      <w:proofErr w:type="gramEnd"/>
    </w:p>
    <w:p w:rsidR="0049034E" w:rsidRPr="0049034E" w:rsidRDefault="0049034E" w:rsidP="0049034E">
      <w:pPr>
        <w:spacing w:after="0"/>
        <w:ind w:firstLine="709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2.Образовательная область «Познавательное развитие»</w:t>
      </w:r>
      <w:r w:rsidRPr="0049034E">
        <w:rPr>
          <w:rFonts w:ascii="Times New Roman" w:eastAsia="Calibri" w:hAnsi="Times New Roman" w:cs="Times New Roman"/>
          <w:color w:val="0D0D0D"/>
          <w:sz w:val="26"/>
          <w:szCs w:val="26"/>
          <w:u w:val="single"/>
        </w:rPr>
        <w:t>:</w:t>
      </w: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формирование элементарных математических представлений; развитие 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49034E" w:rsidRPr="0049034E" w:rsidRDefault="0049034E" w:rsidP="0049034E">
      <w:pPr>
        <w:spacing w:after="0"/>
        <w:ind w:firstLine="709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3.Образовательная область «Речевое  развитие»: развитие речи; художественная литература.</w:t>
      </w:r>
    </w:p>
    <w:p w:rsidR="0049034E" w:rsidRPr="0049034E" w:rsidRDefault="0049034E" w:rsidP="0049034E">
      <w:pPr>
        <w:spacing w:after="0"/>
        <w:ind w:firstLine="709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4.Образовательная область «Художественно-эстетическое развитие»: приобщение к искусству; изобразительная деятельность; конструктивно-модельная деятельность; музыкальная деятельность.</w:t>
      </w:r>
    </w:p>
    <w:p w:rsidR="0049034E" w:rsidRPr="0049034E" w:rsidRDefault="0049034E" w:rsidP="0049034E">
      <w:pPr>
        <w:spacing w:after="0"/>
        <w:ind w:firstLine="709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5.Образовательная область «Физическое развитие»: формирование начальных представлений о здоровом образе жизни; физическая культура</w:t>
      </w:r>
    </w:p>
    <w:p w:rsidR="0049034E" w:rsidRPr="0049034E" w:rsidRDefault="0049034E" w:rsidP="0049034E">
      <w:pPr>
        <w:spacing w:after="0"/>
        <w:ind w:firstLine="709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саморегуляции</w:t>
      </w:r>
      <w:proofErr w:type="spellEnd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9034E" w:rsidRPr="0049034E" w:rsidRDefault="0049034E" w:rsidP="0049034E">
      <w:pPr>
        <w:spacing w:after="0"/>
        <w:ind w:firstLine="709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lastRenderedPageBreak/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</w:t>
      </w:r>
      <w:proofErr w:type="gramEnd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людей, об особенностях её природы, многообразии стран и народов мира.</w:t>
      </w:r>
    </w:p>
    <w:p w:rsidR="0049034E" w:rsidRPr="0049034E" w:rsidRDefault="0049034E" w:rsidP="0049034E">
      <w:pPr>
        <w:spacing w:after="0"/>
        <w:ind w:firstLine="709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proofErr w:type="gram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proofErr w:type="gram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музыкальной)</w:t>
      </w:r>
      <w:proofErr w:type="gramEnd"/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само регуляции в двигательной сфере;</w:t>
      </w:r>
      <w:proofErr w:type="gramEnd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 Развитие речи и обучение грамоте проводится в форме чтения художественной литературы, беседы по прочитанным произведениям и их пересказам, заучивание наизусть стихотворений, рассматривание картин, моделирование эпизодов из </w:t>
      </w: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lastRenderedPageBreak/>
        <w:t>произведений, передачи воображаемых образов в рисунках. Данная работа планируется ежедневно для эффективного решения образовательных задач.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 Нерегламентированная совместная и самостоятельная деятельность осуществляется в рамках требований ФГОС и включает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 Вариативная 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МБДОУ №29 и расширение области образовательных услуг для воспитанников. Парциальные программы являются дополнением к основной образовательной программе дошкольного образования и составляют не более 40% от общей учебной нагрузки.</w:t>
      </w:r>
    </w:p>
    <w:p w:rsidR="0049034E" w:rsidRPr="0049034E" w:rsidRDefault="0049034E" w:rsidP="0049034E">
      <w:pPr>
        <w:spacing w:after="0"/>
        <w:ind w:firstLine="284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Работа по ознакомлению  детей с региональным компонентом осуществляется  в  МБДОУ №29  во  всех  видах деятельности  по  программе  Р.М. Литвиновой.</w:t>
      </w:r>
    </w:p>
    <w:p w:rsidR="0049034E" w:rsidRPr="0049034E" w:rsidRDefault="0049034E" w:rsidP="0049034E">
      <w:pPr>
        <w:spacing w:after="0"/>
        <w:ind w:firstLine="284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Занятия по физическому развитию основной образовательной программы для детей от 3 до 7 лет организуются не менее 3 раз в неделю. Длительность занятий по физическому развитию зависит от возраста детей и составляет:  в младшей группе- 15 мин., в средней группе- 20 мин., в старшей группе – 25 мин., в подготовительной группе- 30 мин.                                                                               </w:t>
      </w:r>
    </w:p>
    <w:p w:rsidR="0049034E" w:rsidRPr="0049034E" w:rsidRDefault="0049034E" w:rsidP="0049034E">
      <w:pPr>
        <w:spacing w:after="0"/>
        <w:ind w:firstLine="284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Один раз в неделю для детей 5-7 лет круглогодично организованы занятия по физическому развитию на открытом воздухе. В теплое время года при благоприятных метеорологических условиях непосредственно образовательную деятельность по физическому воспитанию проводят на открытом воздухе. (СанПиН новые санитарные требования).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С детьми второго и третьего года жизни занятий по физическому развитию основной образовательной программы осуществляют по подгруппам 2-3 раза в неделю. (СанПиН новые санитарные требования).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Образовательная деятельность в МБДОУ №29 осуществляется в течение всего учебного года. Учебный год составляет 36 недель 3 дня. В летний оздоровительный период СООД организуется только по физическому и художественно-эстетическому направлениям. В это время увеличивается продолжительность прогулок, а также проводятся  спортивные и подвижные игры, спортивные праздники, экскурсии и др.</w:t>
      </w:r>
    </w:p>
    <w:p w:rsidR="0049034E" w:rsidRPr="0049034E" w:rsidRDefault="0049034E" w:rsidP="0049034E">
      <w:pPr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     На основе учебного плана образовательной деятельности составлено расписание организованной образовательной деятельности с целью </w:t>
      </w:r>
      <w:proofErr w:type="gramStart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>отрегулировать</w:t>
      </w:r>
      <w:proofErr w:type="gramEnd"/>
      <w:r w:rsidRPr="0049034E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нагрузку, определить чередование различных видов образовательной деятельности в целях снятия перегрузки, предупредить утомляемость, чередовать статичные и динамичные виды деятельности, распределить нагрузку между воспитателями и специалистами.</w:t>
      </w:r>
    </w:p>
    <w:p w:rsidR="0049034E" w:rsidRPr="0049034E" w:rsidRDefault="0049034E" w:rsidP="0049034E">
      <w:pPr>
        <w:spacing w:after="0"/>
        <w:ind w:firstLine="709"/>
        <w:jc w:val="right"/>
        <w:rPr>
          <w:rFonts w:ascii="Times New Roman" w:eastAsia="Calibri" w:hAnsi="Times New Roman" w:cs="Times New Roman"/>
          <w:color w:val="0D0D0D"/>
          <w:sz w:val="26"/>
          <w:szCs w:val="26"/>
        </w:rPr>
      </w:pPr>
    </w:p>
    <w:p w:rsidR="0049034E" w:rsidRPr="0049034E" w:rsidRDefault="0049034E" w:rsidP="0049034E">
      <w:pPr>
        <w:spacing w:after="0"/>
        <w:rPr>
          <w:rFonts w:ascii="Times New Roman" w:eastAsia="Calibri" w:hAnsi="Times New Roman" w:cs="Times New Roman"/>
          <w:color w:val="0D0D0D"/>
          <w:sz w:val="26"/>
          <w:szCs w:val="26"/>
        </w:rPr>
      </w:pPr>
    </w:p>
    <w:p w:rsidR="0049034E" w:rsidRPr="0049034E" w:rsidRDefault="0049034E" w:rsidP="0049034E">
      <w:pPr>
        <w:spacing w:after="0" w:line="240" w:lineRule="auto"/>
        <w:rPr>
          <w:rFonts w:ascii="Times New Roman" w:eastAsia="Calibri" w:hAnsi="Times New Roman" w:cs="Times New Roman"/>
          <w:color w:val="0D0D0D"/>
          <w:sz w:val="26"/>
          <w:szCs w:val="26"/>
        </w:rPr>
      </w:pPr>
    </w:p>
    <w:p w:rsidR="0049034E" w:rsidRPr="0049034E" w:rsidRDefault="0049034E" w:rsidP="0049034E">
      <w:pPr>
        <w:spacing w:after="0" w:line="240" w:lineRule="auto"/>
        <w:rPr>
          <w:rFonts w:ascii="Times New Roman" w:eastAsia="Calibri" w:hAnsi="Times New Roman" w:cs="Times New Roman"/>
          <w:color w:val="0D0D0D"/>
          <w:sz w:val="26"/>
          <w:szCs w:val="26"/>
        </w:rPr>
      </w:pPr>
    </w:p>
    <w:p w:rsidR="00E64166" w:rsidRDefault="0049034E" w:rsidP="0049034E">
      <w:r w:rsidRPr="0049034E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br w:type="page"/>
      </w:r>
    </w:p>
    <w:sectPr w:rsidR="00E6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897"/>
    <w:multiLevelType w:val="hybridMultilevel"/>
    <w:tmpl w:val="0088B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4E"/>
    <w:rsid w:val="0049034E"/>
    <w:rsid w:val="00DB0FBA"/>
    <w:rsid w:val="00E6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2373</Words>
  <Characters>13532</Characters>
  <Application>Microsoft Office Word</Application>
  <DocSecurity>0</DocSecurity>
  <Lines>112</Lines>
  <Paragraphs>31</Paragraphs>
  <ScaleCrop>false</ScaleCrop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2023-07-06T08:39:00Z</dcterms:created>
  <dcterms:modified xsi:type="dcterms:W3CDTF">2023-07-07T12:14:00Z</dcterms:modified>
</cp:coreProperties>
</file>